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宋体" w:hAnsiTheme="minorEastAsia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kern w:val="0"/>
          <w:sz w:val="28"/>
          <w:szCs w:val="28"/>
        </w:rPr>
        <w:t>附件1：</w:t>
      </w:r>
    </w:p>
    <w:p>
      <w:pPr>
        <w:tabs>
          <w:tab w:val="left" w:pos="2160"/>
        </w:tabs>
        <w:snapToGrid w:val="0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浙江杭州医学院教育基金会项目立项表</w:t>
      </w:r>
    </w:p>
    <w:tbl>
      <w:tblPr>
        <w:tblStyle w:val="12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534"/>
        <w:gridCol w:w="536"/>
        <w:gridCol w:w="595"/>
        <w:gridCol w:w="477"/>
        <w:gridCol w:w="536"/>
        <w:gridCol w:w="538"/>
        <w:gridCol w:w="591"/>
        <w:gridCol w:w="581"/>
        <w:gridCol w:w="159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81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受 益 方</w:t>
            </w:r>
          </w:p>
        </w:tc>
        <w:tc>
          <w:tcPr>
            <w:tcW w:w="4388" w:type="dxa"/>
            <w:gridSpan w:val="8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财务项目代码</w:t>
            </w:r>
            <w:r>
              <w:rPr>
                <w:rFonts w:hint="eastAsia" w:ascii="宋体" w:hAnsi="宋体" w:eastAsia="宋体"/>
                <w:vertAlign w:val="superscript"/>
              </w:rPr>
              <w:footnoteReference w:id="0"/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81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项目名称</w:t>
            </w:r>
          </w:p>
        </w:tc>
        <w:tc>
          <w:tcPr>
            <w:tcW w:w="7686" w:type="dxa"/>
            <w:gridSpan w:val="10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81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项目简称</w:t>
            </w:r>
            <w:r>
              <w:rPr>
                <w:rFonts w:hint="eastAsia" w:ascii="宋体" w:hAnsi="宋体" w:eastAsia="宋体"/>
                <w:vertAlign w:val="superscript"/>
              </w:rPr>
              <w:footnoteReference w:id="1"/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项目类型</w:t>
            </w:r>
            <w:r>
              <w:rPr>
                <w:rFonts w:hint="eastAsia" w:ascii="宋体" w:hAnsi="宋体" w:eastAsia="宋体"/>
                <w:vertAlign w:val="superscript"/>
              </w:rPr>
              <w:footnoteReference w:id="2"/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181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实施期限</w:t>
            </w:r>
          </w:p>
        </w:tc>
        <w:tc>
          <w:tcPr>
            <w:tcW w:w="1070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08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申请总经费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（万元）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每年拨付经费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（万元）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81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资金性质</w:t>
            </w:r>
            <w:r>
              <w:rPr>
                <w:rFonts w:ascii="宋体" w:hAnsi="宋体" w:eastAsia="宋体"/>
                <w:vertAlign w:val="superscript"/>
              </w:rPr>
              <w:footnoteReference w:id="3"/>
            </w:r>
          </w:p>
        </w:tc>
        <w:tc>
          <w:tcPr>
            <w:tcW w:w="7686" w:type="dxa"/>
            <w:gridSpan w:val="10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" w:char="F0A1"/>
            </w:r>
            <w:r>
              <w:rPr>
                <w:rFonts w:hint="eastAsia" w:ascii="宋体" w:hAnsi="宋体" w:eastAsia="宋体"/>
                <w:szCs w:val="21"/>
              </w:rPr>
              <w:t xml:space="preserve">留本          </w:t>
            </w:r>
            <w:r>
              <w:rPr>
                <w:rFonts w:hint="eastAsia" w:ascii="宋体" w:hAnsi="宋体" w:eastAsia="宋体"/>
                <w:szCs w:val="21"/>
              </w:rPr>
              <w:sym w:font="Wingdings" w:char="F0A1"/>
            </w:r>
            <w:r>
              <w:rPr>
                <w:rFonts w:hint="eastAsia" w:ascii="宋体" w:hAnsi="宋体" w:eastAsia="宋体"/>
                <w:szCs w:val="21"/>
              </w:rPr>
              <w:t>非留本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814" w:type="dxa"/>
            <w:vMerge w:val="restart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项目实施机构</w:t>
            </w:r>
          </w:p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（一般不超过5人）</w:t>
            </w:r>
          </w:p>
        </w:tc>
        <w:tc>
          <w:tcPr>
            <w:tcW w:w="166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成员身份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电话/手机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814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项目负责人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814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项目成员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14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项目成员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814" w:type="dxa"/>
            <w:vMerge w:val="continue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项目成员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81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联系人</w:t>
            </w:r>
          </w:p>
        </w:tc>
        <w:tc>
          <w:tcPr>
            <w:tcW w:w="1665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职务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电话/手机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500" w:type="dxa"/>
            <w:gridSpan w:val="11"/>
            <w:shd w:val="clear" w:color="auto" w:fill="auto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一、项目执行计划（包含项目简介、时间进度安排、预期效果等内容，可另附页）</w:t>
            </w:r>
          </w:p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500" w:type="dxa"/>
            <w:gridSpan w:val="11"/>
            <w:shd w:val="clear" w:color="auto" w:fill="auto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二、项目经费预算(可另附页）</w:t>
            </w:r>
          </w:p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用款申请</w:t>
            </w:r>
            <w:r>
              <w:rPr>
                <w:rFonts w:hint="eastAsia"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szCs w:val="21"/>
              </w:rPr>
              <w:t>审批级别</w:t>
            </w:r>
          </w:p>
        </w:tc>
        <w:tc>
          <w:tcPr>
            <w:tcW w:w="7686" w:type="dxa"/>
            <w:gridSpan w:val="10"/>
            <w:shd w:val="clear" w:color="auto" w:fill="auto"/>
            <w:vAlign w:val="center"/>
          </w:tcPr>
          <w:p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有效签名(√)：</w:t>
            </w:r>
          </w:p>
          <w:p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F0A1"/>
            </w:r>
            <w:r>
              <w:rPr>
                <w:rFonts w:hint="eastAsia" w:ascii="宋体" w:hAnsi="宋体"/>
              </w:rPr>
              <w:t xml:space="preserve">管理机构决议、全体成员会签      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A1"/>
            </w:r>
            <w:r>
              <w:rPr>
                <w:rFonts w:hint="eastAsia" w:ascii="宋体" w:hAnsi="宋体"/>
              </w:rPr>
              <w:t>项目负责人</w:t>
            </w:r>
          </w:p>
          <w:p>
            <w:pPr>
              <w:pStyle w:val="4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F0A1"/>
            </w:r>
            <w:r>
              <w:rPr>
                <w:rFonts w:hint="eastAsia" w:ascii="宋体" w:hAnsi="宋体" w:cstheme="minorBidi"/>
                <w:szCs w:val="22"/>
              </w:rPr>
              <w:t>受益单位</w:t>
            </w:r>
            <w:r>
              <w:rPr>
                <w:rFonts w:hint="eastAsia" w:ascii="宋体" w:hAnsi="宋体"/>
              </w:rPr>
              <w:t xml:space="preserve">领导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F0A1"/>
            </w:r>
            <w:r>
              <w:rPr>
                <w:rFonts w:hint="eastAsia" w:ascii="宋体" w:hAnsi="宋体"/>
              </w:rPr>
              <w:t>其他指定人员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受益方意见</w:t>
            </w:r>
          </w:p>
        </w:tc>
        <w:tc>
          <w:tcPr>
            <w:tcW w:w="7686" w:type="dxa"/>
            <w:gridSpan w:val="10"/>
            <w:shd w:val="clear" w:color="auto" w:fill="auto"/>
          </w:tcPr>
          <w:p>
            <w:pPr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我方确认：已详细阅读捐赠项目报告规范，并承诺严格按要求执行。</w:t>
            </w:r>
          </w:p>
          <w:p>
            <w:pPr>
              <w:ind w:firstLine="315" w:firstLineChars="150"/>
              <w:rPr>
                <w:rFonts w:ascii="宋体" w:hAnsi="宋体" w:eastAsia="宋体"/>
                <w:szCs w:val="21"/>
              </w:rPr>
            </w:pPr>
          </w:p>
          <w:p>
            <w:pPr>
              <w:tabs>
                <w:tab w:val="left" w:pos="5490"/>
              </w:tabs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  签名盖章：</w:t>
            </w:r>
          </w:p>
          <w:p>
            <w:pPr>
              <w:tabs>
                <w:tab w:val="left" w:pos="5420"/>
              </w:tabs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基金会意见</w:t>
            </w:r>
          </w:p>
        </w:tc>
        <w:tc>
          <w:tcPr>
            <w:tcW w:w="7686" w:type="dxa"/>
            <w:gridSpan w:val="10"/>
            <w:shd w:val="clear" w:color="auto" w:fill="auto"/>
          </w:tcPr>
          <w:p>
            <w:pPr>
              <w:tabs>
                <w:tab w:val="left" w:pos="5490"/>
              </w:tabs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tabs>
                <w:tab w:val="left" w:pos="5490"/>
              </w:tabs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  签名盖章：</w:t>
            </w:r>
          </w:p>
          <w:p>
            <w:pPr>
              <w:tabs>
                <w:tab w:val="left" w:pos="5490"/>
              </w:tabs>
              <w:ind w:firstLine="315" w:firstLine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    注</w:t>
            </w:r>
          </w:p>
        </w:tc>
        <w:tc>
          <w:tcPr>
            <w:tcW w:w="7686" w:type="dxa"/>
            <w:gridSpan w:val="10"/>
            <w:shd w:val="clear" w:color="auto" w:fill="auto"/>
          </w:tcPr>
          <w:p>
            <w:pPr>
              <w:ind w:firstLine="315" w:firstLineChars="150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headerReference r:id="rId4" w:type="default"/>
      <w:pgSz w:w="11906" w:h="16838"/>
      <w:pgMar w:top="709" w:right="1274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>
      <w:pPr>
        <w:pStyle w:val="9"/>
        <w:spacing w:line="220" w:lineRule="exact"/>
        <w:jc w:val="both"/>
        <w:rPr>
          <w:rFonts w:ascii="宋体" w:hAnsi="宋体"/>
        </w:rPr>
      </w:pPr>
      <w:r>
        <w:rPr>
          <w:rStyle w:val="17"/>
          <w:rFonts w:ascii="宋体" w:hAnsi="宋体"/>
        </w:rPr>
        <w:footnoteRef/>
      </w:r>
      <w:r>
        <w:rPr>
          <w:rFonts w:hint="eastAsia" w:ascii="宋体" w:hAnsi="宋体"/>
        </w:rPr>
        <w:t xml:space="preserve"> 财务项目</w:t>
      </w:r>
      <w:r>
        <w:rPr>
          <w:rFonts w:ascii="宋体" w:hAnsi="宋体"/>
        </w:rPr>
        <w:t>代码</w:t>
      </w:r>
      <w:r>
        <w:rPr>
          <w:rFonts w:hint="eastAsia" w:ascii="宋体" w:hAnsi="宋体"/>
        </w:rPr>
        <w:t>：由</w:t>
      </w:r>
      <w:r>
        <w:rPr>
          <w:rFonts w:hint="eastAsia" w:ascii="宋体" w:hAnsi="宋体"/>
          <w:lang w:eastAsia="zh-CN"/>
        </w:rPr>
        <w:t>浙江杭州医学院</w:t>
      </w:r>
      <w:bookmarkStart w:id="0" w:name="_GoBack"/>
      <w:bookmarkEnd w:id="0"/>
      <w:r>
        <w:rPr>
          <w:rFonts w:hint="eastAsia" w:ascii="宋体" w:hAnsi="宋体"/>
        </w:rPr>
        <w:t>教育基金会统一填写</w:t>
      </w:r>
      <w:r>
        <w:rPr>
          <w:rFonts w:ascii="宋体" w:hAnsi="宋体"/>
        </w:rPr>
        <w:t>。</w:t>
      </w:r>
      <w:r>
        <w:rPr>
          <w:rFonts w:hint="eastAsia" w:ascii="宋体" w:hAnsi="宋体"/>
          <w:b/>
        </w:rPr>
        <w:t>本表格一式两份。</w:t>
      </w:r>
    </w:p>
  </w:footnote>
  <w:footnote w:id="1">
    <w:p>
      <w:pPr>
        <w:pStyle w:val="9"/>
        <w:spacing w:line="220" w:lineRule="exact"/>
        <w:jc w:val="both"/>
        <w:rPr>
          <w:rFonts w:ascii="宋体" w:hAnsi="宋体"/>
        </w:rPr>
      </w:pPr>
      <w:r>
        <w:rPr>
          <w:rStyle w:val="17"/>
          <w:rFonts w:ascii="宋体" w:hAnsi="宋体"/>
        </w:rPr>
        <w:footnoteRef/>
      </w:r>
      <w:r>
        <w:rPr>
          <w:rFonts w:hint="eastAsia" w:ascii="宋体" w:hAnsi="宋体"/>
        </w:rPr>
        <w:t xml:space="preserve"> 项目</w:t>
      </w:r>
      <w:r>
        <w:rPr>
          <w:rFonts w:ascii="宋体" w:hAnsi="宋体"/>
        </w:rPr>
        <w:t>简称</w:t>
      </w:r>
      <w:r>
        <w:rPr>
          <w:rFonts w:hint="eastAsia" w:ascii="宋体" w:hAnsi="宋体"/>
        </w:rPr>
        <w:t>不应</w:t>
      </w:r>
      <w:r>
        <w:rPr>
          <w:rFonts w:ascii="宋体" w:hAnsi="宋体"/>
        </w:rPr>
        <w:t>超过</w:t>
      </w:r>
      <w:r>
        <w:rPr>
          <w:rFonts w:hint="eastAsia" w:ascii="宋体" w:hAnsi="宋体"/>
        </w:rPr>
        <w:t>8个</w:t>
      </w:r>
      <w:r>
        <w:rPr>
          <w:rFonts w:ascii="宋体" w:hAnsi="宋体"/>
        </w:rPr>
        <w:t>汉字</w:t>
      </w:r>
      <w:r>
        <w:rPr>
          <w:rFonts w:hint="eastAsia" w:ascii="宋体" w:hAnsi="宋体"/>
        </w:rPr>
        <w:t>，</w:t>
      </w:r>
      <w:r>
        <w:rPr>
          <w:rFonts w:ascii="宋体" w:hAnsi="宋体"/>
        </w:rPr>
        <w:t>每框内填写</w:t>
      </w:r>
      <w:r>
        <w:rPr>
          <w:rFonts w:hint="eastAsia" w:ascii="宋体" w:hAnsi="宋体"/>
        </w:rPr>
        <w:t>1</w:t>
      </w:r>
      <w:r>
        <w:rPr>
          <w:rFonts w:ascii="宋体" w:hAnsi="宋体"/>
        </w:rPr>
        <w:t>个汉字</w:t>
      </w:r>
      <w:r>
        <w:rPr>
          <w:rFonts w:hint="eastAsia" w:ascii="宋体" w:hAnsi="宋体"/>
        </w:rPr>
        <w:t>或2个</w:t>
      </w:r>
      <w:r>
        <w:rPr>
          <w:rFonts w:ascii="宋体" w:hAnsi="宋体"/>
        </w:rPr>
        <w:t>英文字母</w:t>
      </w:r>
      <w:r>
        <w:rPr>
          <w:rFonts w:hint="eastAsia" w:ascii="宋体" w:hAnsi="宋体"/>
        </w:rPr>
        <w:t>/数字。</w:t>
      </w:r>
    </w:p>
  </w:footnote>
  <w:footnote w:id="2">
    <w:p>
      <w:pPr>
        <w:pStyle w:val="9"/>
        <w:spacing w:line="220" w:lineRule="exact"/>
        <w:jc w:val="both"/>
        <w:rPr>
          <w:rFonts w:ascii="宋体" w:hAnsi="宋体"/>
        </w:rPr>
      </w:pPr>
      <w:r>
        <w:rPr>
          <w:rStyle w:val="17"/>
          <w:rFonts w:ascii="宋体" w:hAnsi="宋体"/>
        </w:rPr>
        <w:footnoteRef/>
      </w:r>
      <w:r>
        <w:rPr>
          <w:rFonts w:hint="eastAsia" w:ascii="宋体" w:hAnsi="宋体"/>
        </w:rPr>
        <w:t xml:space="preserve"> 项目</w:t>
      </w:r>
      <w:r>
        <w:rPr>
          <w:rFonts w:ascii="宋体" w:hAnsi="宋体"/>
        </w:rPr>
        <w:t>类型包括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>学生</w:t>
      </w:r>
      <w:r>
        <w:rPr>
          <w:rFonts w:hint="eastAsia" w:ascii="宋体" w:hAnsi="宋体"/>
        </w:rPr>
        <w:t>培养（奖学金</w:t>
      </w:r>
      <w:r>
        <w:rPr>
          <w:rFonts w:ascii="宋体" w:hAnsi="宋体"/>
        </w:rPr>
        <w:t>、助学金、海外交流</w:t>
      </w:r>
      <w:r>
        <w:rPr>
          <w:rFonts w:hint="eastAsia" w:ascii="宋体" w:hAnsi="宋体"/>
        </w:rPr>
        <w:t>、</w:t>
      </w:r>
      <w:r>
        <w:rPr>
          <w:rFonts w:ascii="宋体" w:hAnsi="宋体"/>
        </w:rPr>
        <w:t>学生活动</w:t>
      </w:r>
      <w:r>
        <w:rPr>
          <w:rFonts w:hint="eastAsia" w:ascii="宋体" w:hAnsi="宋体"/>
        </w:rPr>
        <w:t>、科创就业等）、</w:t>
      </w:r>
      <w:r>
        <w:rPr>
          <w:rFonts w:ascii="宋体" w:hAnsi="宋体"/>
        </w:rPr>
        <w:t>师资建设</w:t>
      </w:r>
      <w:r>
        <w:rPr>
          <w:rFonts w:hint="eastAsia" w:ascii="宋体" w:hAnsi="宋体"/>
        </w:rPr>
        <w:t>（特聘</w:t>
      </w:r>
      <w:r>
        <w:rPr>
          <w:rFonts w:ascii="宋体" w:hAnsi="宋体"/>
        </w:rPr>
        <w:t>教授、奖教金、</w:t>
      </w:r>
    </w:p>
    <w:p>
      <w:pPr>
        <w:pStyle w:val="9"/>
        <w:spacing w:line="220" w:lineRule="exact"/>
        <w:jc w:val="both"/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教师福利</w:t>
      </w:r>
      <w:r>
        <w:rPr>
          <w:rFonts w:hint="eastAsia" w:ascii="宋体" w:hAnsi="宋体"/>
        </w:rPr>
        <w:t>等）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学科</w:t>
      </w:r>
      <w:r>
        <w:rPr>
          <w:rFonts w:ascii="宋体" w:hAnsi="宋体"/>
        </w:rPr>
        <w:t>建设</w:t>
      </w:r>
      <w:r>
        <w:rPr>
          <w:rFonts w:hint="eastAsia" w:ascii="宋体" w:hAnsi="宋体"/>
        </w:rPr>
        <w:t>（教学</w:t>
      </w:r>
      <w:r>
        <w:rPr>
          <w:rFonts w:ascii="宋体" w:hAnsi="宋体"/>
        </w:rPr>
        <w:t>、科研、</w:t>
      </w:r>
      <w:r>
        <w:rPr>
          <w:rFonts w:hint="eastAsia" w:ascii="宋体" w:hAnsi="宋体"/>
        </w:rPr>
        <w:t>设备、</w:t>
      </w:r>
      <w:r>
        <w:rPr>
          <w:rFonts w:ascii="宋体" w:hAnsi="宋体"/>
        </w:rPr>
        <w:t>中心平台、</w:t>
      </w:r>
      <w:r>
        <w:rPr>
          <w:rFonts w:hint="eastAsia" w:ascii="宋体" w:hAnsi="宋体"/>
        </w:rPr>
        <w:t>学术</w:t>
      </w:r>
      <w:r>
        <w:rPr>
          <w:rFonts w:ascii="宋体" w:hAnsi="宋体"/>
        </w:rPr>
        <w:t>活动/</w:t>
      </w:r>
      <w:r>
        <w:rPr>
          <w:rFonts w:hint="eastAsia" w:ascii="宋体" w:hAnsi="宋体"/>
        </w:rPr>
        <w:t>论坛等）</w:t>
      </w:r>
      <w:r>
        <w:rPr>
          <w:rFonts w:ascii="宋体" w:hAnsi="宋体"/>
        </w:rPr>
        <w:t>、校园建设</w:t>
      </w:r>
      <w:r>
        <w:rPr>
          <w:rFonts w:hint="eastAsia" w:ascii="宋体" w:hAnsi="宋体"/>
        </w:rPr>
        <w:t>（基础</w:t>
      </w:r>
      <w:r>
        <w:rPr>
          <w:rFonts w:ascii="宋体" w:hAnsi="宋体"/>
        </w:rPr>
        <w:t>建设、</w:t>
      </w:r>
      <w:r>
        <w:rPr>
          <w:rFonts w:hint="eastAsia" w:ascii="宋体" w:hAnsi="宋体"/>
        </w:rPr>
        <w:t>公共</w:t>
      </w:r>
      <w:r>
        <w:rPr>
          <w:rFonts w:ascii="宋体" w:hAnsi="宋体"/>
        </w:rPr>
        <w:t>服务、</w:t>
      </w:r>
    </w:p>
    <w:p>
      <w:pPr>
        <w:pStyle w:val="9"/>
        <w:spacing w:line="220" w:lineRule="exact"/>
        <w:jc w:val="both"/>
        <w:rPr>
          <w:rFonts w:ascii="宋体" w:hAnsi="宋体"/>
        </w:rPr>
      </w:pPr>
      <w:r>
        <w:rPr>
          <w:rFonts w:hint="eastAsia" w:ascii="宋体" w:hAnsi="宋体"/>
        </w:rPr>
        <w:t xml:space="preserve">  文化</w:t>
      </w:r>
      <w:r>
        <w:rPr>
          <w:rFonts w:ascii="宋体" w:hAnsi="宋体"/>
        </w:rPr>
        <w:t>建设</w:t>
      </w:r>
      <w:r>
        <w:rPr>
          <w:rFonts w:hint="eastAsia" w:ascii="宋体" w:hAnsi="宋体"/>
        </w:rPr>
        <w:t>等）</w:t>
      </w:r>
      <w:r>
        <w:rPr>
          <w:rFonts w:ascii="宋体" w:hAnsi="宋体"/>
        </w:rPr>
        <w:t>、</w:t>
      </w:r>
      <w:r>
        <w:rPr>
          <w:rFonts w:hint="eastAsia" w:ascii="宋体" w:hAnsi="宋体"/>
        </w:rPr>
        <w:t>社会</w:t>
      </w:r>
      <w:r>
        <w:rPr>
          <w:rFonts w:ascii="宋体" w:hAnsi="宋体"/>
        </w:rPr>
        <w:t>公益</w:t>
      </w:r>
      <w:r>
        <w:rPr>
          <w:rFonts w:hint="eastAsia" w:ascii="宋体" w:hAnsi="宋体"/>
        </w:rPr>
        <w:t>（基础</w:t>
      </w:r>
      <w:r>
        <w:rPr>
          <w:rFonts w:ascii="宋体" w:hAnsi="宋体"/>
        </w:rPr>
        <w:t>教育、</w:t>
      </w:r>
      <w:r>
        <w:rPr>
          <w:rFonts w:hint="eastAsia" w:ascii="宋体" w:hAnsi="宋体"/>
        </w:rPr>
        <w:t>实践</w:t>
      </w:r>
      <w:r>
        <w:rPr>
          <w:rFonts w:ascii="宋体" w:hAnsi="宋体"/>
        </w:rPr>
        <w:t>支教、</w:t>
      </w:r>
      <w:r>
        <w:rPr>
          <w:rFonts w:hint="eastAsia" w:ascii="宋体" w:hAnsi="宋体"/>
        </w:rPr>
        <w:t>其他</w:t>
      </w:r>
      <w:r>
        <w:rPr>
          <w:rFonts w:ascii="宋体" w:hAnsi="宋体"/>
        </w:rPr>
        <w:t>公益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、其他</w:t>
      </w:r>
      <w:r>
        <w:rPr>
          <w:rFonts w:hint="eastAsia" w:ascii="宋体" w:hAnsi="宋体"/>
        </w:rPr>
        <w:t>。</w:t>
      </w:r>
    </w:p>
  </w:footnote>
  <w:footnote w:id="3">
    <w:p>
      <w:pPr>
        <w:pStyle w:val="9"/>
        <w:spacing w:line="220" w:lineRule="exact"/>
        <w:jc w:val="both"/>
        <w:rPr>
          <w:rFonts w:ascii="宋体" w:hAnsi="宋体"/>
        </w:rPr>
      </w:pPr>
      <w:r>
        <w:rPr>
          <w:rFonts w:ascii="宋体" w:hAnsi="宋体"/>
          <w:vertAlign w:val="superscript"/>
        </w:rPr>
        <w:footnoteRef/>
      </w:r>
      <w:r>
        <w:rPr>
          <w:rFonts w:hint="eastAsia" w:ascii="宋体" w:hAnsi="宋体"/>
        </w:rPr>
        <w:t xml:space="preserve"> 留本指资金本金不动，每年用基金收益支持项目的开展。非留本指资金直接用于项目支出，直至捐赠资金全部使用 </w:t>
      </w:r>
    </w:p>
    <w:p>
      <w:pPr>
        <w:pStyle w:val="9"/>
        <w:spacing w:line="220" w:lineRule="exact"/>
        <w:jc w:val="both"/>
      </w:pPr>
      <w:r>
        <w:rPr>
          <w:rFonts w:hint="eastAsia" w:ascii="宋体" w:hAnsi="宋体"/>
        </w:rPr>
        <w:t xml:space="preserve">  完毕，项目终止。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D2A"/>
    <w:rsid w:val="0002697A"/>
    <w:rsid w:val="000316B4"/>
    <w:rsid w:val="0004239E"/>
    <w:rsid w:val="00045DF4"/>
    <w:rsid w:val="00050FE8"/>
    <w:rsid w:val="00061D2A"/>
    <w:rsid w:val="00062C29"/>
    <w:rsid w:val="000673D5"/>
    <w:rsid w:val="00071392"/>
    <w:rsid w:val="000717B9"/>
    <w:rsid w:val="00072F24"/>
    <w:rsid w:val="000B55E5"/>
    <w:rsid w:val="000D07C1"/>
    <w:rsid w:val="000D28C9"/>
    <w:rsid w:val="000D5EC9"/>
    <w:rsid w:val="000D7929"/>
    <w:rsid w:val="000E3BD4"/>
    <w:rsid w:val="000F5555"/>
    <w:rsid w:val="00106B5B"/>
    <w:rsid w:val="00110DD8"/>
    <w:rsid w:val="001214CE"/>
    <w:rsid w:val="00142922"/>
    <w:rsid w:val="001468ED"/>
    <w:rsid w:val="0017641A"/>
    <w:rsid w:val="00182711"/>
    <w:rsid w:val="00185DDD"/>
    <w:rsid w:val="001903EA"/>
    <w:rsid w:val="001B7420"/>
    <w:rsid w:val="001D04AC"/>
    <w:rsid w:val="001D11BD"/>
    <w:rsid w:val="001D32EE"/>
    <w:rsid w:val="001D54A9"/>
    <w:rsid w:val="001E04F9"/>
    <w:rsid w:val="00205C1E"/>
    <w:rsid w:val="00224A11"/>
    <w:rsid w:val="00232325"/>
    <w:rsid w:val="00232E50"/>
    <w:rsid w:val="00236ADB"/>
    <w:rsid w:val="002411F2"/>
    <w:rsid w:val="002531E7"/>
    <w:rsid w:val="00266931"/>
    <w:rsid w:val="00287C45"/>
    <w:rsid w:val="002D6B7C"/>
    <w:rsid w:val="002E5F34"/>
    <w:rsid w:val="002F39D2"/>
    <w:rsid w:val="002F5C9A"/>
    <w:rsid w:val="002F7A2D"/>
    <w:rsid w:val="0032118D"/>
    <w:rsid w:val="00332102"/>
    <w:rsid w:val="0034374E"/>
    <w:rsid w:val="00360006"/>
    <w:rsid w:val="00376194"/>
    <w:rsid w:val="003816E2"/>
    <w:rsid w:val="0039079E"/>
    <w:rsid w:val="003A3E57"/>
    <w:rsid w:val="003A49F9"/>
    <w:rsid w:val="003C54F4"/>
    <w:rsid w:val="003D2D4E"/>
    <w:rsid w:val="003D6147"/>
    <w:rsid w:val="003F421C"/>
    <w:rsid w:val="003F7303"/>
    <w:rsid w:val="004003BB"/>
    <w:rsid w:val="00417DB1"/>
    <w:rsid w:val="004350E1"/>
    <w:rsid w:val="00443D09"/>
    <w:rsid w:val="00447742"/>
    <w:rsid w:val="004500A2"/>
    <w:rsid w:val="00457BFC"/>
    <w:rsid w:val="004869F1"/>
    <w:rsid w:val="0049168F"/>
    <w:rsid w:val="004B5384"/>
    <w:rsid w:val="004C56E5"/>
    <w:rsid w:val="004C7299"/>
    <w:rsid w:val="004D00C4"/>
    <w:rsid w:val="004D35C4"/>
    <w:rsid w:val="004E1138"/>
    <w:rsid w:val="004E4BA2"/>
    <w:rsid w:val="00521921"/>
    <w:rsid w:val="005221BD"/>
    <w:rsid w:val="00525D78"/>
    <w:rsid w:val="005343F6"/>
    <w:rsid w:val="005345B1"/>
    <w:rsid w:val="005348F6"/>
    <w:rsid w:val="005403F9"/>
    <w:rsid w:val="00541F79"/>
    <w:rsid w:val="005452C8"/>
    <w:rsid w:val="00560582"/>
    <w:rsid w:val="00567880"/>
    <w:rsid w:val="005756A5"/>
    <w:rsid w:val="00584E07"/>
    <w:rsid w:val="0058605C"/>
    <w:rsid w:val="005A7906"/>
    <w:rsid w:val="005D1BB9"/>
    <w:rsid w:val="005D78CD"/>
    <w:rsid w:val="005E3592"/>
    <w:rsid w:val="005F29D1"/>
    <w:rsid w:val="005F4487"/>
    <w:rsid w:val="005F4788"/>
    <w:rsid w:val="006055E9"/>
    <w:rsid w:val="006156BB"/>
    <w:rsid w:val="00650B5E"/>
    <w:rsid w:val="006618AB"/>
    <w:rsid w:val="0066737E"/>
    <w:rsid w:val="006740C3"/>
    <w:rsid w:val="006860A0"/>
    <w:rsid w:val="00687160"/>
    <w:rsid w:val="006B0823"/>
    <w:rsid w:val="006B25F5"/>
    <w:rsid w:val="006D5E54"/>
    <w:rsid w:val="006F7EAA"/>
    <w:rsid w:val="007014A1"/>
    <w:rsid w:val="007079FE"/>
    <w:rsid w:val="007145DB"/>
    <w:rsid w:val="00715FF4"/>
    <w:rsid w:val="00734932"/>
    <w:rsid w:val="00736B25"/>
    <w:rsid w:val="007642CB"/>
    <w:rsid w:val="00772EA6"/>
    <w:rsid w:val="00773413"/>
    <w:rsid w:val="00781958"/>
    <w:rsid w:val="00792B11"/>
    <w:rsid w:val="0079366D"/>
    <w:rsid w:val="00793CDF"/>
    <w:rsid w:val="007A23D5"/>
    <w:rsid w:val="007A2BF2"/>
    <w:rsid w:val="007A5457"/>
    <w:rsid w:val="007C443F"/>
    <w:rsid w:val="007C5DE3"/>
    <w:rsid w:val="007F2127"/>
    <w:rsid w:val="007F77FD"/>
    <w:rsid w:val="0081012B"/>
    <w:rsid w:val="00814671"/>
    <w:rsid w:val="008225C1"/>
    <w:rsid w:val="00825437"/>
    <w:rsid w:val="008348E6"/>
    <w:rsid w:val="00854FAF"/>
    <w:rsid w:val="00867A39"/>
    <w:rsid w:val="00871A9E"/>
    <w:rsid w:val="0088148F"/>
    <w:rsid w:val="00885305"/>
    <w:rsid w:val="00890F1E"/>
    <w:rsid w:val="00892299"/>
    <w:rsid w:val="008E2F05"/>
    <w:rsid w:val="008E488D"/>
    <w:rsid w:val="008F09DC"/>
    <w:rsid w:val="00912212"/>
    <w:rsid w:val="009159A4"/>
    <w:rsid w:val="00917483"/>
    <w:rsid w:val="00917A42"/>
    <w:rsid w:val="00960927"/>
    <w:rsid w:val="00964F2D"/>
    <w:rsid w:val="00976362"/>
    <w:rsid w:val="00982B82"/>
    <w:rsid w:val="00994789"/>
    <w:rsid w:val="00994E76"/>
    <w:rsid w:val="009B5CC5"/>
    <w:rsid w:val="009B6094"/>
    <w:rsid w:val="009C08EF"/>
    <w:rsid w:val="009C2BE6"/>
    <w:rsid w:val="009C4B31"/>
    <w:rsid w:val="009E257A"/>
    <w:rsid w:val="009E4A9C"/>
    <w:rsid w:val="009F41A5"/>
    <w:rsid w:val="009F68D0"/>
    <w:rsid w:val="00A17980"/>
    <w:rsid w:val="00A21D26"/>
    <w:rsid w:val="00A22937"/>
    <w:rsid w:val="00A4721C"/>
    <w:rsid w:val="00A55577"/>
    <w:rsid w:val="00A70A4C"/>
    <w:rsid w:val="00A76455"/>
    <w:rsid w:val="00A7694D"/>
    <w:rsid w:val="00A91903"/>
    <w:rsid w:val="00A97C8E"/>
    <w:rsid w:val="00A97D2B"/>
    <w:rsid w:val="00AA6715"/>
    <w:rsid w:val="00AA6A51"/>
    <w:rsid w:val="00AA7FAC"/>
    <w:rsid w:val="00AB071D"/>
    <w:rsid w:val="00AB6D2F"/>
    <w:rsid w:val="00B05946"/>
    <w:rsid w:val="00B1109B"/>
    <w:rsid w:val="00B1698F"/>
    <w:rsid w:val="00B174A7"/>
    <w:rsid w:val="00B268C3"/>
    <w:rsid w:val="00B37092"/>
    <w:rsid w:val="00B410A6"/>
    <w:rsid w:val="00B418DE"/>
    <w:rsid w:val="00B5212F"/>
    <w:rsid w:val="00B607B8"/>
    <w:rsid w:val="00B64A35"/>
    <w:rsid w:val="00B6793E"/>
    <w:rsid w:val="00B72158"/>
    <w:rsid w:val="00B9440B"/>
    <w:rsid w:val="00BA063C"/>
    <w:rsid w:val="00BA786A"/>
    <w:rsid w:val="00BA792C"/>
    <w:rsid w:val="00BB0D2B"/>
    <w:rsid w:val="00BB2506"/>
    <w:rsid w:val="00BB4900"/>
    <w:rsid w:val="00BC348E"/>
    <w:rsid w:val="00BE71A9"/>
    <w:rsid w:val="00C03AE8"/>
    <w:rsid w:val="00C07180"/>
    <w:rsid w:val="00C10986"/>
    <w:rsid w:val="00C1555B"/>
    <w:rsid w:val="00C349FD"/>
    <w:rsid w:val="00C51C91"/>
    <w:rsid w:val="00C54CA0"/>
    <w:rsid w:val="00C6005A"/>
    <w:rsid w:val="00C66928"/>
    <w:rsid w:val="00C7054F"/>
    <w:rsid w:val="00C822F8"/>
    <w:rsid w:val="00C91867"/>
    <w:rsid w:val="00CB16B1"/>
    <w:rsid w:val="00CB628F"/>
    <w:rsid w:val="00CD2AE5"/>
    <w:rsid w:val="00CE522C"/>
    <w:rsid w:val="00CF4FA9"/>
    <w:rsid w:val="00D04D33"/>
    <w:rsid w:val="00D50379"/>
    <w:rsid w:val="00D62D76"/>
    <w:rsid w:val="00D64B6D"/>
    <w:rsid w:val="00D80881"/>
    <w:rsid w:val="00D9024F"/>
    <w:rsid w:val="00D90AE4"/>
    <w:rsid w:val="00D95145"/>
    <w:rsid w:val="00DB2072"/>
    <w:rsid w:val="00DB55D8"/>
    <w:rsid w:val="00DB7455"/>
    <w:rsid w:val="00DC15F1"/>
    <w:rsid w:val="00DD47F7"/>
    <w:rsid w:val="00DE21FD"/>
    <w:rsid w:val="00DF4911"/>
    <w:rsid w:val="00E02FD5"/>
    <w:rsid w:val="00E0566B"/>
    <w:rsid w:val="00E27C97"/>
    <w:rsid w:val="00E34F1B"/>
    <w:rsid w:val="00E422A3"/>
    <w:rsid w:val="00E54F69"/>
    <w:rsid w:val="00E640A8"/>
    <w:rsid w:val="00E708EC"/>
    <w:rsid w:val="00E7102C"/>
    <w:rsid w:val="00E716A4"/>
    <w:rsid w:val="00E760E0"/>
    <w:rsid w:val="00E80B9F"/>
    <w:rsid w:val="00E845E8"/>
    <w:rsid w:val="00E85E7F"/>
    <w:rsid w:val="00E9305D"/>
    <w:rsid w:val="00EA6CAE"/>
    <w:rsid w:val="00EB48F1"/>
    <w:rsid w:val="00EC3115"/>
    <w:rsid w:val="00EF1D67"/>
    <w:rsid w:val="00EF5CF3"/>
    <w:rsid w:val="00F342D3"/>
    <w:rsid w:val="00F6418E"/>
    <w:rsid w:val="00F911C7"/>
    <w:rsid w:val="00F9318B"/>
    <w:rsid w:val="00F97403"/>
    <w:rsid w:val="00FA26CA"/>
    <w:rsid w:val="00FB1B1B"/>
    <w:rsid w:val="00FC7B08"/>
    <w:rsid w:val="00FD331D"/>
    <w:rsid w:val="0CF3650F"/>
    <w:rsid w:val="371847EA"/>
    <w:rsid w:val="4EE86C83"/>
    <w:rsid w:val="65D61B36"/>
    <w:rsid w:val="70282199"/>
    <w:rsid w:val="715647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0"/>
    <w:unhideWhenUsed/>
    <w:qFormat/>
    <w:uiPriority w:val="9"/>
    <w:pPr>
      <w:keepNext/>
      <w:keepLines/>
      <w:spacing w:beforeLines="100" w:after="60" w:line="400" w:lineRule="exact"/>
      <w:outlineLvl w:val="1"/>
    </w:pPr>
    <w:rPr>
      <w:rFonts w:ascii="Cambria" w:hAnsi="Cambria" w:eastAsia="宋体" w:cs="Times New Roman"/>
      <w:b/>
      <w:bCs/>
      <w:sz w:val="28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unhideWhenUsed/>
    <w:qFormat/>
    <w:uiPriority w:val="99"/>
    <w:pPr>
      <w:jc w:val="left"/>
    </w:pPr>
  </w:style>
  <w:style w:type="paragraph" w:styleId="4">
    <w:name w:val="Plain Text"/>
    <w:basedOn w:val="1"/>
    <w:link w:val="21"/>
    <w:unhideWhenUsed/>
    <w:qFormat/>
    <w:uiPriority w:val="99"/>
    <w:pPr>
      <w:jc w:val="left"/>
    </w:pPr>
    <w:rPr>
      <w:rFonts w:ascii="Calibri" w:hAnsi="Courier New" w:eastAsia="宋体" w:cs="Courier New"/>
      <w:szCs w:val="21"/>
    </w:rPr>
  </w:style>
  <w:style w:type="paragraph" w:styleId="5">
    <w:name w:val="endnote text"/>
    <w:basedOn w:val="1"/>
    <w:link w:val="30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2"/>
    <w:unhideWhenUsed/>
    <w:qFormat/>
    <w:uiPriority w:val="99"/>
    <w:pPr>
      <w:snapToGrid w:val="0"/>
      <w:spacing w:line="400" w:lineRule="exact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3"/>
    <w:next w:val="3"/>
    <w:link w:val="29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endnote reference"/>
    <w:basedOn w:val="14"/>
    <w:unhideWhenUsed/>
    <w:qFormat/>
    <w:uiPriority w:val="99"/>
    <w:rPr>
      <w:vertAlign w:val="superscript"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styleId="17">
    <w:name w:val="footnote reference"/>
    <w:unhideWhenUsed/>
    <w:qFormat/>
    <w:uiPriority w:val="99"/>
    <w:rPr>
      <w:vertAlign w:val="superscript"/>
    </w:rPr>
  </w:style>
  <w:style w:type="character" w:customStyle="1" w:styleId="18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0">
    <w:name w:val="标题 2 字符"/>
    <w:basedOn w:val="14"/>
    <w:link w:val="2"/>
    <w:qFormat/>
    <w:uiPriority w:val="9"/>
    <w:rPr>
      <w:rFonts w:ascii="Cambria" w:hAnsi="Cambria" w:eastAsia="宋体" w:cs="Times New Roman"/>
      <w:b/>
      <w:bCs/>
      <w:sz w:val="28"/>
      <w:szCs w:val="32"/>
    </w:rPr>
  </w:style>
  <w:style w:type="character" w:customStyle="1" w:styleId="21">
    <w:name w:val="纯文本 字符"/>
    <w:basedOn w:val="14"/>
    <w:link w:val="4"/>
    <w:qFormat/>
    <w:uiPriority w:val="99"/>
    <w:rPr>
      <w:rFonts w:ascii="Calibri" w:hAnsi="Courier New" w:eastAsia="宋体" w:cs="Courier New"/>
      <w:szCs w:val="21"/>
    </w:rPr>
  </w:style>
  <w:style w:type="character" w:customStyle="1" w:styleId="22">
    <w:name w:val="脚注文本 字符"/>
    <w:basedOn w:val="14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4">
    <w:name w:val="批注框文本 字符"/>
    <w:basedOn w:val="14"/>
    <w:link w:val="6"/>
    <w:semiHidden/>
    <w:qFormat/>
    <w:uiPriority w:val="99"/>
    <w:rPr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批注文字 字符"/>
    <w:basedOn w:val="14"/>
    <w:link w:val="3"/>
    <w:semiHidden/>
    <w:qFormat/>
    <w:uiPriority w:val="99"/>
  </w:style>
  <w:style w:type="character" w:customStyle="1" w:styleId="29">
    <w:name w:val="批注主题 字符"/>
    <w:basedOn w:val="28"/>
    <w:link w:val="11"/>
    <w:semiHidden/>
    <w:qFormat/>
    <w:uiPriority w:val="99"/>
    <w:rPr>
      <w:b/>
      <w:bCs/>
    </w:rPr>
  </w:style>
  <w:style w:type="character" w:customStyle="1" w:styleId="30">
    <w:name w:val="尾注文本 字符"/>
    <w:basedOn w:val="14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0C695-D897-4F27-91C2-0BC9AAE42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572</Characters>
  <Lines>4</Lines>
  <Paragraphs>1</Paragraphs>
  <TotalTime>236</TotalTime>
  <ScaleCrop>false</ScaleCrop>
  <LinksUpToDate>false</LinksUpToDate>
  <CharactersWithSpaces>671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2017-11-08T01:53:00Z</dcterms:created>
  <dc:creator>ZJGS-010</dc:creator>
  <cp:lastModifiedBy>邵利明</cp:lastModifiedBy>
  <cp:lastPrinted>2017-10-25T02:50:00Z</cp:lastPrinted>
  <dcterms:modified xsi:type="dcterms:W3CDTF">2021-05-26T12:31:11Z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CE0770A155F644B5A731175D2C913AC3</vt:lpwstr>
  </property>
</Properties>
</file>